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1"/>
        </w:tabs>
        <w:spacing w:line="240" w:lineRule="auto"/>
        <w:jc w:val="right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a6z5x96v4g60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FECHA: XX DE XXXXX DE 2023</w:t>
      </w:r>
    </w:p>
    <w:p w:rsidR="00000000" w:rsidDel="00000000" w:rsidP="00000000" w:rsidRDefault="00000000" w:rsidRPr="00000000" w14:paraId="00000002">
      <w:pPr>
        <w:tabs>
          <w:tab w:val="center" w:leader="none" w:pos="4681"/>
        </w:tabs>
        <w:spacing w:line="240" w:lineRule="auto"/>
        <w:jc w:val="left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N° 3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FORMULARIO DE PERTINENCIA PARA INSTITUCIONES GENERADORAS DE CONOCIMIENTO - CFT-IP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 Medium" w:cs="Montserrat Medium" w:eastAsia="Montserrat Medium" w:hAnsi="Montserrat Medium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Nombre de la institución generadora de conocimiento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Montserrat Medium" w:cs="Montserrat Medium" w:eastAsia="Montserrat Medium" w:hAnsi="Montserrat Medium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Años de acreditación de acuerdo a la Comisión Nacional de Acreditación (CNA)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Montserrat Medium" w:cs="Montserrat Medium" w:eastAsia="Montserrat Medium" w:hAnsi="Montserrat Medium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Carreras asociadas al ámbito de la logística y/o el transporte de carga,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 de la carrera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Unidad Académica a la que pertenece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Sedes en la cual se dicta la carrera (regiones)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Encargado de carrera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Programas de educación dual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 del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Unidad Académica a la que pertenece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Encargado del programa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Unidades de investigación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 de la unidad de investigación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Dependencia de la unidad de investigación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Encargado de la unidad de investigación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Proyectos adjudicados de interés público que considere investigación, desarrollo e innovación (I+D+i) en los últimos 5 años (señale como máximo los últimos 5 proyectos).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9.6666666666667"/>
        <w:gridCol w:w="1809.6666666666667"/>
        <w:gridCol w:w="1809.6666666666667"/>
        <w:gridCol w:w="1669.9999999999989"/>
        <w:gridCol w:w="1930.0000000000011"/>
        <w:tblGridChange w:id="0">
          <w:tblGrid>
            <w:gridCol w:w="1809.6666666666667"/>
            <w:gridCol w:w="1809.6666666666667"/>
            <w:gridCol w:w="1809.6666666666667"/>
            <w:gridCol w:w="1669.9999999999989"/>
            <w:gridCol w:w="1930.00000000000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Institución(es) Colaboradoras del Sector Público y/o Privado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Nombre del Proyecto / Iniciativa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Financiamiento público y/o privado involucrado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sz w:val="20"/>
                <w:szCs w:val="20"/>
                <w:rtl w:val="0"/>
              </w:rPr>
              <w:t xml:space="preserve"> (si aplica)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Montserrat Medium" w:cs="Montserrat Medium" w:eastAsia="Montserrat Medium" w:hAnsi="Montserrat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Montserrat Medium" w:cs="Montserrat Medium" w:eastAsia="Montserrat Medium" w:hAnsi="Montserrat Medium"/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Especificar si el financiamiento utilizado fue privado (proveniente enteramente de las organizaciones colaboradores), o público (ANID, CORFO, FIA, organizaciones internacionales)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